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pacing w:line="540" w:lineRule="exact"/>
        <w:rPr>
          <w:rFonts w:hint="eastAsia" w:ascii="黑体" w:eastAsia="黑体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2016-2018年度省重点项目建设先进评选表彰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工作领导小组及办公室成员名单</w:t>
      </w:r>
    </w:p>
    <w:p>
      <w:pPr>
        <w:spacing w:line="540" w:lineRule="exact"/>
        <w:ind w:firstLine="723" w:firstLineChars="200"/>
        <w:rPr>
          <w:rFonts w:hint="eastAsia" w:ascii="宋体" w:hAnsi="宋体" w:eastAsia="宋体"/>
          <w:b/>
          <w:sz w:val="36"/>
          <w:szCs w:val="36"/>
        </w:rPr>
      </w:pPr>
    </w:p>
    <w:p>
      <w:pPr>
        <w:spacing w:line="540" w:lineRule="exact"/>
        <w:ind w:left="3200" w:leftChars="200" w:hanging="2560" w:hangingChars="800"/>
        <w:rPr>
          <w:rFonts w:hint="eastAsia"/>
          <w:szCs w:val="32"/>
        </w:rPr>
      </w:pPr>
      <w:r>
        <w:rPr>
          <w:rFonts w:hint="eastAsia"/>
          <w:szCs w:val="32"/>
        </w:rPr>
        <w:t>组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长： 许碧瑞</w:t>
      </w:r>
      <w:r>
        <w:rPr>
          <w:szCs w:val="32"/>
        </w:rPr>
        <w:t xml:space="preserve"> </w:t>
      </w:r>
      <w:r>
        <w:rPr>
          <w:rFonts w:hint="eastAsia"/>
          <w:spacing w:val="-20"/>
          <w:szCs w:val="32"/>
        </w:rPr>
        <w:t>省发改委党组成员、副主任，省重点办主任</w:t>
      </w:r>
    </w:p>
    <w:p>
      <w:pPr>
        <w:spacing w:line="540" w:lineRule="exact"/>
        <w:ind w:left="3360" w:leftChars="600" w:hanging="1440" w:hangingChars="450"/>
        <w:rPr>
          <w:rFonts w:hint="eastAsia"/>
          <w:szCs w:val="32"/>
        </w:rPr>
      </w:pPr>
      <w:r>
        <w:rPr>
          <w:rFonts w:hint="eastAsia"/>
          <w:szCs w:val="32"/>
        </w:rPr>
        <w:t>王  强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省人社厅党组成员、副</w:t>
      </w:r>
      <w:bookmarkStart w:id="0" w:name="_GoBack"/>
      <w:bookmarkEnd w:id="0"/>
      <w:r>
        <w:rPr>
          <w:rFonts w:hint="eastAsia"/>
          <w:szCs w:val="32"/>
        </w:rPr>
        <w:t>厅长</w:t>
      </w:r>
    </w:p>
    <w:p>
      <w:pPr>
        <w:spacing w:line="540" w:lineRule="exact"/>
        <w:ind w:left="3360" w:leftChars="600" w:hanging="1440" w:hangingChars="450"/>
        <w:rPr>
          <w:rFonts w:hint="eastAsia"/>
          <w:szCs w:val="32"/>
        </w:rPr>
      </w:pPr>
      <w:r>
        <w:rPr>
          <w:rFonts w:hint="eastAsia"/>
          <w:szCs w:val="32"/>
        </w:rPr>
        <w:t>卢明琪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省总工会党组成员、经审委主任</w:t>
      </w:r>
    </w:p>
    <w:p>
      <w:pPr>
        <w:spacing w:line="54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副组长：江智光　省重点办副主任（副厅长级）</w:t>
      </w:r>
    </w:p>
    <w:p>
      <w:pPr>
        <w:spacing w:line="540" w:lineRule="exact"/>
        <w:ind w:left="3200" w:leftChars="200" w:hanging="2560" w:hangingChars="80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林月英  省公务员局副局长</w:t>
      </w:r>
    </w:p>
    <w:p>
      <w:pPr>
        <w:spacing w:line="540" w:lineRule="exact"/>
        <w:ind w:firstLine="800" w:firstLineChars="250"/>
        <w:rPr>
          <w:rFonts w:hint="eastAsia"/>
          <w:szCs w:val="32"/>
        </w:rPr>
      </w:pPr>
      <w:r>
        <w:rPr>
          <w:rFonts w:hint="eastAsia"/>
          <w:szCs w:val="32"/>
        </w:rPr>
        <w:t>成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员：史习锋  省发改委人事处处长</w:t>
      </w:r>
    </w:p>
    <w:p>
      <w:pPr>
        <w:spacing w:line="540" w:lineRule="exact"/>
        <w:ind w:firstLine="2080" w:firstLineChars="650"/>
        <w:rPr>
          <w:szCs w:val="32"/>
        </w:rPr>
      </w:pPr>
      <w:r>
        <w:rPr>
          <w:rFonts w:hint="eastAsia"/>
          <w:szCs w:val="32"/>
        </w:rPr>
        <w:t>郑  强  省重点办综合处处长</w:t>
      </w:r>
    </w:p>
    <w:p>
      <w:pPr>
        <w:spacing w:line="540" w:lineRule="exact"/>
        <w:ind w:firstLine="2080" w:firstLineChars="650"/>
        <w:rPr>
          <w:rFonts w:hint="eastAsia"/>
          <w:spacing w:val="-23"/>
          <w:szCs w:val="32"/>
        </w:rPr>
      </w:pPr>
      <w:r>
        <w:rPr>
          <w:rFonts w:hint="eastAsia"/>
          <w:szCs w:val="32"/>
        </w:rPr>
        <w:t>罗晓中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>
        <w:rPr>
          <w:rFonts w:hint="eastAsia"/>
          <w:spacing w:val="-23"/>
          <w:szCs w:val="32"/>
        </w:rPr>
        <w:t>省公务员局考核奖励处副处长（主持工作）</w:t>
      </w:r>
    </w:p>
    <w:p>
      <w:pPr>
        <w:spacing w:line="540" w:lineRule="exact"/>
        <w:ind w:firstLine="2080" w:firstLineChars="650"/>
        <w:rPr>
          <w:rFonts w:hint="eastAsia"/>
          <w:szCs w:val="32"/>
        </w:rPr>
      </w:pPr>
      <w:r>
        <w:rPr>
          <w:rFonts w:hint="eastAsia"/>
          <w:szCs w:val="32"/>
        </w:rPr>
        <w:t xml:space="preserve">孙  勤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省总工会劳动和经技工作部部长</w:t>
      </w:r>
    </w:p>
    <w:p>
      <w:pPr>
        <w:spacing w:line="540" w:lineRule="exact"/>
        <w:ind w:firstLine="787" w:firstLineChars="246"/>
        <w:rPr>
          <w:szCs w:val="32"/>
        </w:rPr>
      </w:pPr>
      <w:r>
        <w:rPr>
          <w:rFonts w:hint="eastAsia"/>
          <w:szCs w:val="32"/>
        </w:rPr>
        <w:t>办公室主任：郑  强 （兼）</w:t>
      </w:r>
    </w:p>
    <w:p>
      <w:pPr>
        <w:spacing w:line="540" w:lineRule="exact"/>
        <w:ind w:firstLine="960" w:firstLineChars="300"/>
        <w:textAlignment w:val="bottom"/>
        <w:rPr>
          <w:rFonts w:hint="eastAsia"/>
          <w:szCs w:val="32"/>
        </w:rPr>
      </w:pPr>
      <w:r>
        <w:rPr>
          <w:rFonts w:hint="eastAsia"/>
          <w:szCs w:val="32"/>
        </w:rPr>
        <w:t>成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员： 林  晶  省重点办副调研员</w:t>
      </w:r>
    </w:p>
    <w:p>
      <w:pPr>
        <w:spacing w:line="540" w:lineRule="exact"/>
        <w:ind w:firstLine="2400" w:firstLineChars="750"/>
        <w:textAlignment w:val="bottom"/>
        <w:rPr>
          <w:rFonts w:hint="eastAsia"/>
          <w:szCs w:val="32"/>
        </w:rPr>
      </w:pPr>
      <w:r>
        <w:rPr>
          <w:rFonts w:hint="eastAsia"/>
          <w:szCs w:val="32"/>
        </w:rPr>
        <w:t>占金洪  省公务员局考核奖励处主任科员</w:t>
      </w:r>
    </w:p>
    <w:p>
      <w:r>
        <w:rPr>
          <w:rFonts w:hint="eastAsia"/>
          <w:szCs w:val="32"/>
        </w:rPr>
        <w:t xml:space="preserve">高  帆  </w:t>
      </w:r>
      <w:r>
        <w:rPr>
          <w:rFonts w:hint="eastAsia"/>
          <w:spacing w:val="-20"/>
          <w:szCs w:val="32"/>
        </w:rPr>
        <w:t>省总工会劳动和经技工作部副主任科员</w:t>
      </w:r>
    </w:p>
    <w:p>
      <w:pPr>
        <w:spacing w:line="540" w:lineRule="exact"/>
        <w:ind w:firstLine="2400" w:firstLineChars="750"/>
        <w:textAlignment w:val="bottom"/>
        <w:rPr>
          <w:rFonts w:hint="eastAsia" w:ascii="Times New Roman" w:eastAsia="仿宋_GB2312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66347"/>
    <w:rsid w:val="461D4CD2"/>
    <w:rsid w:val="569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2018-11-08T00:37:00Z</dcterms:created>
  <dc:creator>NTKO</dc:creator>
  <cp:lastModifiedBy>NTKO</cp:lastModifiedBy>
  <dcterms:modified xsi:type="dcterms:W3CDTF">2018-11-08T00:37:16Z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